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FA" w:rsidRDefault="00593CFA" w:rsidP="00593CFA">
      <w:pPr>
        <w:spacing w:line="276" w:lineRule="auto"/>
        <w:rPr>
          <w:rFonts w:asciiTheme="minorHAnsi" w:hAnsiTheme="minorHAnsi"/>
          <w:b/>
          <w:bCs/>
          <w:sz w:val="26"/>
          <w:szCs w:val="26"/>
          <w:lang w:val="pt"/>
        </w:rPr>
      </w:pPr>
      <w:r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DE INSCRIÇÃO </w:t>
      </w:r>
      <w:proofErr w:type="gramStart"/>
      <w:r>
        <w:rPr>
          <w:rFonts w:asciiTheme="minorHAnsi" w:hAnsiTheme="minorHAnsi"/>
          <w:b/>
          <w:bCs/>
          <w:sz w:val="26"/>
          <w:szCs w:val="26"/>
          <w:lang w:val="pt"/>
        </w:rPr>
        <w:t>DO(</w:t>
      </w:r>
      <w:proofErr w:type="gramEnd"/>
      <w:r>
        <w:rPr>
          <w:rFonts w:asciiTheme="minorHAnsi" w:hAnsiTheme="minorHAnsi"/>
          <w:b/>
          <w:bCs/>
          <w:sz w:val="26"/>
          <w:szCs w:val="26"/>
          <w:lang w:val="pt"/>
        </w:rPr>
        <w:t>A) MONITOR(A) BOLSISTA</w:t>
      </w:r>
    </w:p>
    <w:tbl>
      <w:tblPr>
        <w:tblW w:w="10315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5214"/>
        <w:gridCol w:w="15"/>
        <w:gridCol w:w="5086"/>
      </w:tblGrid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93CFA" w:rsidRDefault="00593CFA" w:rsidP="00593CFA">
            <w:pPr>
              <w:pStyle w:val="PargrafodaLista"/>
              <w:numPr>
                <w:ilvl w:val="2"/>
                <w:numId w:val="5"/>
              </w:numPr>
              <w:tabs>
                <w:tab w:val="left" w:pos="212"/>
              </w:tabs>
              <w:spacing w:line="276" w:lineRule="auto"/>
              <w:ind w:left="0" w:firstLine="0"/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DADOS DA MONITORIA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1.1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Unidade Universitária: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1.2 </w:t>
            </w:r>
            <w:r>
              <w:rPr>
                <w:rFonts w:asciiTheme="minorHAnsi" w:hAnsiTheme="minorHAnsi"/>
                <w:sz w:val="18"/>
                <w:szCs w:val="20"/>
              </w:rPr>
              <w:t>Órgão (Departamento ou Coord. Acadêmica):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20"/>
              </w:rPr>
              <w:t xml:space="preserve">1.3 </w:t>
            </w:r>
            <w:r>
              <w:rPr>
                <w:rFonts w:asciiTheme="minorHAnsi" w:hAnsiTheme="minorHAnsi"/>
                <w:sz w:val="18"/>
                <w:szCs w:val="20"/>
              </w:rPr>
              <w:t>Componente Curricular (Código e Nome):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1.4 </w:t>
            </w: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Professor(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>a) Responsável: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1.7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Período de atuação </w:t>
            </w:r>
            <w:proofErr w:type="gramStart"/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do(</w:t>
            </w:r>
            <w:proofErr w:type="gramEnd"/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a) monitor(a):  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Início            /           / 2020  e   Término            /            / 2020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DADOS </w:t>
            </w:r>
            <w:proofErr w:type="gramStart"/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DO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MONITOR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2.1 Nome Completo:</w:t>
            </w:r>
          </w:p>
        </w:tc>
      </w:tr>
      <w:tr w:rsidR="00593CFA" w:rsidTr="00F13632">
        <w:trPr>
          <w:trHeight w:val="23"/>
        </w:trPr>
        <w:tc>
          <w:tcPr>
            <w:tcW w:w="5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2.3 RG:</w:t>
            </w:r>
          </w:p>
        </w:tc>
      </w:tr>
      <w:tr w:rsidR="00593CFA" w:rsidTr="00F13632">
        <w:trPr>
          <w:trHeight w:val="23"/>
        </w:trPr>
        <w:tc>
          <w:tcPr>
            <w:tcW w:w="5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1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2.5 Feminino: </w:t>
            </w:r>
            <w:proofErr w:type="gramStart"/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  )      Masculino: (    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2.6 Endereço Residencial</w:t>
            </w:r>
            <w:r>
              <w:rPr>
                <w:rFonts w:asciiTheme="minorHAnsi" w:hAnsiTheme="minorHAnsi" w:cs="Arial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(Rua, Av., Trav., Ap.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Bl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Qd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. Setor,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>):</w:t>
            </w: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2.7 Tel. Fixo: </w:t>
            </w:r>
            <w:proofErr w:type="gramStart"/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  <w:lang w:val="pt"/>
              </w:rPr>
              <w:t>2.9  E-mail</w:t>
            </w:r>
            <w:proofErr w:type="gramEnd"/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2.10 Número de Matricula UFBA: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3</w:t>
            </w: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DADOS BANCÁRIOS </w:t>
            </w:r>
            <w:proofErr w:type="gramStart"/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DO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MONITOR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3.1 Nome do Banco: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3.2 Número da Agência:</w:t>
            </w:r>
          </w:p>
        </w:tc>
      </w:tr>
      <w:tr w:rsidR="00593CFA" w:rsidTr="00F13632">
        <w:trPr>
          <w:trHeight w:val="197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3.3 Número da Conta Corrente: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 w:cs="Calibri"/>
                <w:sz w:val="18"/>
                <w:szCs w:val="22"/>
                <w:lang w:val="pt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0"/>
                <w:lang w:val="pt"/>
              </w:rPr>
              <w:t>Obs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: </w:t>
            </w:r>
            <w:proofErr w:type="gramStart"/>
            <w:r>
              <w:rPr>
                <w:rFonts w:asciiTheme="minorHAnsi" w:hAnsiTheme="minorHAnsi"/>
                <w:sz w:val="18"/>
                <w:szCs w:val="20"/>
                <w:lang w:val="pt"/>
              </w:rPr>
              <w:t>O(</w:t>
            </w:r>
            <w:proofErr w:type="gramEnd"/>
            <w:r>
              <w:rPr>
                <w:rFonts w:asciiTheme="minorHAnsi" w:hAnsiTheme="minorHAnsi"/>
                <w:sz w:val="18"/>
                <w:szCs w:val="20"/>
                <w:lang w:val="pt"/>
              </w:rPr>
              <w:t>A) monitor(a) deve ser titular da conta corrente. Não pode ser conta poupança e nem conjunta.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4. DECLARAÇÃO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>DO(</w:t>
            </w:r>
            <w:proofErr w:type="gramEnd"/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A) MONITOR(A) 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4.1 Declara ter cursado com aprovação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o componente curricular do qual será </w:t>
            </w: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monitor(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>a):    Sim (      )   Não (      )</w:t>
            </w:r>
          </w:p>
        </w:tc>
      </w:tr>
      <w:tr w:rsidR="00593CFA" w:rsidTr="00F13632">
        <w:trPr>
          <w:trHeight w:val="724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4.2 Em caso negativo no item anterior, declara ter cursado com aprovação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o componente curricular equivalente do qual será </w:t>
            </w: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monitor(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a):    Sim (      )   </w:t>
            </w:r>
          </w:p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18"/>
                <w:szCs w:val="14"/>
                <w:lang w:val="pt"/>
              </w:rPr>
            </w:pP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4.2.1 Informar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código e nome do componente curricular equivalente¹:</w:t>
            </w:r>
          </w:p>
        </w:tc>
      </w:tr>
      <w:tr w:rsidR="00593CFA" w:rsidTr="00F13632">
        <w:trPr>
          <w:trHeight w:val="167"/>
        </w:trPr>
        <w:tc>
          <w:tcPr>
            <w:tcW w:w="10314" w:type="dxa"/>
            <w:gridSpan w:val="3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</w:p>
        </w:tc>
      </w:tr>
      <w:tr w:rsidR="00593CFA" w:rsidTr="00F13632">
        <w:trPr>
          <w:trHeight w:val="585"/>
        </w:trPr>
        <w:tc>
          <w:tcPr>
            <w:tcW w:w="10314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93CFA" w:rsidRDefault="00593CFA" w:rsidP="00F1363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593CFA" w:rsidRDefault="00593CFA" w:rsidP="00F1363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Assinatura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do(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>a) Monitor(a)                                                                   Assinatura do(a) Responsável pelo Projeto</w:t>
            </w:r>
          </w:p>
        </w:tc>
      </w:tr>
      <w:tr w:rsidR="00593CFA" w:rsidTr="00F13632">
        <w:trPr>
          <w:trHeight w:val="23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593CFA" w:rsidRDefault="00593CFA" w:rsidP="00F13632">
            <w:pPr>
              <w:spacing w:line="360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93CFA" w:rsidRDefault="00593CFA" w:rsidP="00F1363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Cs w:val="26"/>
              </w:rPr>
              <w:t xml:space="preserve">TERMO DE COMPROMISSO </w:t>
            </w:r>
            <w:proofErr w:type="gramStart"/>
            <w:r>
              <w:rPr>
                <w:rFonts w:asciiTheme="minorHAnsi" w:hAnsiTheme="minorHAnsi"/>
                <w:b/>
                <w:szCs w:val="26"/>
              </w:rPr>
              <w:t>DO(</w:t>
            </w:r>
            <w:proofErr w:type="gramEnd"/>
            <w:r>
              <w:rPr>
                <w:rFonts w:asciiTheme="minorHAnsi" w:hAnsiTheme="minorHAnsi"/>
                <w:b/>
                <w:szCs w:val="26"/>
              </w:rPr>
              <w:t>A) MONITOR(A) BOLSISTA</w:t>
            </w:r>
          </w:p>
        </w:tc>
      </w:tr>
      <w:tr w:rsidR="00593CFA" w:rsidTr="00F13632">
        <w:trPr>
          <w:trHeight w:val="3758"/>
        </w:trPr>
        <w:tc>
          <w:tcPr>
            <w:tcW w:w="10314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bottom"/>
          </w:tcPr>
          <w:p w:rsidR="00593CFA" w:rsidRDefault="00593CFA" w:rsidP="00F13632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 w:val="8"/>
                <w:szCs w:val="10"/>
              </w:rPr>
            </w:pPr>
          </w:p>
          <w:p w:rsidR="00593CFA" w:rsidRDefault="00593CFA" w:rsidP="00F13632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>Monitor(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>a) Bolsista do</w:t>
            </w:r>
            <w:r>
              <w:rPr>
                <w:rFonts w:asciiTheme="minorHAnsi" w:hAnsiTheme="minorHAnsi"/>
                <w:b/>
                <w:cap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Programa De Monitoria da Universidade Federal Bahia e comprometo-me a:</w:t>
            </w:r>
          </w:p>
          <w:p w:rsidR="00593CFA" w:rsidRDefault="00593CFA" w:rsidP="00FE038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Conhecer e respeitar o regulamento das atividades de monitoria (Resoluções </w:t>
            </w:r>
            <w:r w:rsidR="00FE0381" w:rsidRPr="00FE0381">
              <w:rPr>
                <w:rFonts w:asciiTheme="minorHAnsi" w:hAnsiTheme="minorHAnsi"/>
                <w:sz w:val="18"/>
                <w:szCs w:val="20"/>
              </w:rPr>
              <w:t>nº 06/2012, nº 07/2017, nº 02/2018 e nº 05/</w:t>
            </w:r>
            <w:proofErr w:type="gramStart"/>
            <w:r w:rsidR="00FE0381" w:rsidRPr="00FE0381">
              <w:rPr>
                <w:rFonts w:asciiTheme="minorHAnsi" w:hAnsiTheme="minorHAnsi"/>
                <w:sz w:val="18"/>
                <w:szCs w:val="20"/>
              </w:rPr>
              <w:t xml:space="preserve">2019 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20"/>
              </w:rPr>
              <w:t xml:space="preserve"> do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CAE) e normas definidas no Edital 001/2020/PROGRAD;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tabs>
                <w:tab w:val="left" w:pos="637"/>
              </w:tabs>
              <w:spacing w:line="276" w:lineRule="auto"/>
              <w:ind w:left="0" w:hanging="72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Cumprir com dedicação as atividades propostas no projeto de monitoria;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tabs>
                <w:tab w:val="left" w:pos="637"/>
              </w:tabs>
              <w:spacing w:line="276" w:lineRule="auto"/>
              <w:ind w:left="0" w:hanging="72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Dispor de 12 (doze) horas semanais para atuar nas atividades de monitoria;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Ter cursado com aprovação o componente curricular ou equivalente ao qual se vincula a atividade de monitoria.</w:t>
            </w:r>
          </w:p>
          <w:p w:rsidR="00593CFA" w:rsidRDefault="00593CFA" w:rsidP="00593CFA">
            <w:pPr>
              <w:numPr>
                <w:ilvl w:val="0"/>
                <w:numId w:val="4"/>
              </w:numPr>
              <w:tabs>
                <w:tab w:val="left" w:pos="637"/>
              </w:tabs>
              <w:spacing w:line="276" w:lineRule="auto"/>
              <w:ind w:left="0" w:hanging="72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Participar das atividades gerais propostas pelo Programa de Monitoria.</w:t>
            </w:r>
          </w:p>
          <w:p w:rsidR="00593CFA" w:rsidRDefault="00593CFA" w:rsidP="00F1363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:rsidR="00593CFA" w:rsidRDefault="00593CFA" w:rsidP="00F13632">
            <w:pPr>
              <w:tabs>
                <w:tab w:val="left" w:pos="353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593CFA" w:rsidRDefault="00593CFA" w:rsidP="00F13632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593CFA" w:rsidRDefault="00593CFA" w:rsidP="00F1363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_______________/_____/____/____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</w:t>
            </w:r>
          </w:p>
          <w:p w:rsidR="00593CFA" w:rsidRDefault="00593CFA" w:rsidP="00F1363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Local                                  Data                                                                                      Assinatura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do(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>a) Monitor(a)</w:t>
            </w:r>
          </w:p>
        </w:tc>
      </w:tr>
    </w:tbl>
    <w:p w:rsidR="00593CFA" w:rsidRDefault="00593CFA" w:rsidP="00593CFA">
      <w:pPr>
        <w:jc w:val="both"/>
        <w:rPr>
          <w:rFonts w:asciiTheme="minorHAnsi" w:hAnsiTheme="minorHAnsi"/>
          <w:sz w:val="16"/>
          <w:szCs w:val="18"/>
          <w:lang w:val="pt"/>
        </w:rPr>
      </w:pPr>
      <w:r>
        <w:rPr>
          <w:rFonts w:asciiTheme="minorHAnsi" w:hAnsiTheme="minorHAnsi"/>
          <w:b/>
          <w:bCs/>
          <w:color w:val="000000"/>
          <w:sz w:val="18"/>
          <w:szCs w:val="20"/>
          <w:lang w:val="pt"/>
        </w:rPr>
        <w:t xml:space="preserve">ATENÇÃO: </w:t>
      </w:r>
      <w:r>
        <w:rPr>
          <w:rFonts w:asciiTheme="minorHAnsi" w:hAnsiTheme="minorHAnsi"/>
          <w:bCs/>
          <w:color w:val="000000"/>
          <w:sz w:val="18"/>
          <w:szCs w:val="20"/>
          <w:lang w:val="pt"/>
        </w:rPr>
        <w:t xml:space="preserve">informações incorretas ou incompletas impedirá a realização do cadastro </w:t>
      </w:r>
      <w:proofErr w:type="gramStart"/>
      <w:r>
        <w:rPr>
          <w:rFonts w:asciiTheme="minorHAnsi" w:hAnsiTheme="minorHAnsi"/>
          <w:bCs/>
          <w:color w:val="000000"/>
          <w:sz w:val="18"/>
          <w:szCs w:val="20"/>
          <w:lang w:val="pt"/>
        </w:rPr>
        <w:t>do(</w:t>
      </w:r>
      <w:proofErr w:type="gramEnd"/>
      <w:r>
        <w:rPr>
          <w:rFonts w:asciiTheme="minorHAnsi" w:hAnsiTheme="minorHAnsi"/>
          <w:bCs/>
          <w:color w:val="000000"/>
          <w:sz w:val="18"/>
          <w:szCs w:val="20"/>
          <w:lang w:val="pt"/>
        </w:rPr>
        <w:t xml:space="preserve">a) monitora(a). </w:t>
      </w:r>
      <w:r>
        <w:rPr>
          <w:rFonts w:asciiTheme="minorHAnsi" w:hAnsiTheme="minorHAnsi"/>
          <w:bCs/>
          <w:color w:val="000000"/>
          <w:sz w:val="16"/>
          <w:szCs w:val="18"/>
          <w:lang w:val="pt"/>
        </w:rPr>
        <w:t>E</w:t>
      </w:r>
      <w:r>
        <w:rPr>
          <w:rFonts w:asciiTheme="minorHAnsi" w:hAnsiTheme="minorHAnsi"/>
          <w:sz w:val="16"/>
          <w:szCs w:val="18"/>
          <w:lang w:val="pt"/>
        </w:rPr>
        <w:t xml:space="preserve">m caso de dúvidas, procure informações com </w:t>
      </w:r>
      <w:proofErr w:type="gramStart"/>
      <w:r>
        <w:rPr>
          <w:rFonts w:asciiTheme="minorHAnsi" w:hAnsiTheme="minorHAnsi"/>
          <w:sz w:val="16"/>
          <w:szCs w:val="18"/>
          <w:lang w:val="pt"/>
        </w:rPr>
        <w:t>o(</w:t>
      </w:r>
      <w:proofErr w:type="gramEnd"/>
      <w:r>
        <w:rPr>
          <w:rFonts w:asciiTheme="minorHAnsi" w:hAnsiTheme="minorHAnsi"/>
          <w:sz w:val="16"/>
          <w:szCs w:val="18"/>
          <w:lang w:val="pt"/>
        </w:rPr>
        <w:t xml:space="preserve">a) responsável pelo projeto. A bolsa será paga contando a partir da data da entrega deste </w:t>
      </w:r>
      <w:proofErr w:type="gramStart"/>
      <w:r>
        <w:rPr>
          <w:rFonts w:asciiTheme="minorHAnsi" w:hAnsiTheme="minorHAnsi"/>
          <w:sz w:val="16"/>
          <w:szCs w:val="18"/>
          <w:lang w:val="pt"/>
        </w:rPr>
        <w:t>formulário</w:t>
      </w:r>
      <w:proofErr w:type="gramEnd"/>
      <w:r>
        <w:rPr>
          <w:rFonts w:asciiTheme="minorHAnsi" w:hAnsiTheme="minorHAnsi"/>
          <w:sz w:val="16"/>
          <w:szCs w:val="18"/>
          <w:lang w:val="pt"/>
        </w:rPr>
        <w:t>, devidamente preenchido e assinado, à PROGRAD, nos termos do Edital n. 001/2020/PROGRAD.</w:t>
      </w:r>
    </w:p>
    <w:p w:rsidR="00593CFA" w:rsidRDefault="00593CFA" w:rsidP="00593CFA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  <w:lang w:val="pt"/>
        </w:rPr>
        <w:t xml:space="preserve">OBSERVAÇÕES: </w:t>
      </w:r>
    </w:p>
    <w:p w:rsidR="00593CFA" w:rsidRDefault="00593CFA" w:rsidP="00593CFA">
      <w:pPr>
        <w:pStyle w:val="PargrafodaLista"/>
        <w:numPr>
          <w:ilvl w:val="0"/>
          <w:numId w:val="6"/>
        </w:numPr>
        <w:suppressAutoHyphens w:val="0"/>
        <w:ind w:left="0" w:firstLine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>
        <w:rPr>
          <w:rFonts w:asciiTheme="minorHAnsi" w:hAnsiTheme="minorHAnsi"/>
          <w:sz w:val="16"/>
          <w:szCs w:val="16"/>
        </w:rPr>
        <w:t>pelo(</w:t>
      </w:r>
      <w:proofErr w:type="gramEnd"/>
      <w:r>
        <w:rPr>
          <w:rFonts w:asciiTheme="minorHAnsi" w:hAnsiTheme="minorHAnsi"/>
          <w:sz w:val="16"/>
          <w:szCs w:val="16"/>
        </w:rPr>
        <w:t>a) monitor(a).</w:t>
      </w:r>
      <w:r>
        <w:rPr>
          <w:rFonts w:asciiTheme="minorHAnsi" w:hAnsiTheme="minorHAnsi"/>
          <w:sz w:val="16"/>
          <w:szCs w:val="16"/>
          <w:lang w:val="pt"/>
        </w:rPr>
        <w:t xml:space="preserve">  </w:t>
      </w:r>
    </w:p>
    <w:p w:rsidR="00593CFA" w:rsidRDefault="00593CFA" w:rsidP="00593CFA">
      <w:pPr>
        <w:pStyle w:val="PargrafodaLista"/>
        <w:numPr>
          <w:ilvl w:val="0"/>
          <w:numId w:val="6"/>
        </w:numPr>
        <w:suppressAutoHyphens w:val="0"/>
        <w:ind w:left="0" w:firstLine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Não pode haver exercício simultâneo de monitoria;</w:t>
      </w:r>
    </w:p>
    <w:p w:rsidR="00DD54C1" w:rsidRPr="00593CFA" w:rsidRDefault="00593CFA" w:rsidP="00593CFA">
      <w:pPr>
        <w:pStyle w:val="PargrafodaLista"/>
        <w:numPr>
          <w:ilvl w:val="0"/>
          <w:numId w:val="6"/>
        </w:numPr>
        <w:suppressAutoHyphens w:val="0"/>
        <w:ind w:left="0" w:firstLine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 quantitativo de cada bolsa está condicionado ao atendimento ao cronograma descrito na Tabela 01 do Edital n. 001/2020/PROGRAD.</w:t>
      </w:r>
    </w:p>
    <w:sectPr w:rsidR="00DD54C1" w:rsidRPr="00593CFA" w:rsidSect="00593CFA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C1" w:rsidRDefault="00DD54C1" w:rsidP="00DD54C1">
      <w:r>
        <w:separator/>
      </w:r>
    </w:p>
  </w:endnote>
  <w:endnote w:type="continuationSeparator" w:id="0">
    <w:p w:rsidR="00DD54C1" w:rsidRDefault="00DD54C1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C1" w:rsidRDefault="00DD54C1" w:rsidP="00DD54C1">
      <w:r>
        <w:separator/>
      </w:r>
    </w:p>
  </w:footnote>
  <w:footnote w:type="continuationSeparator" w:id="0">
    <w:p w:rsidR="00DD54C1" w:rsidRDefault="00DD54C1" w:rsidP="00DD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AF0726"/>
    <w:multiLevelType w:val="multilevel"/>
    <w:tmpl w:val="CCB26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502399"/>
    <w:rsid w:val="00593CFA"/>
    <w:rsid w:val="005D18DC"/>
    <w:rsid w:val="00852620"/>
    <w:rsid w:val="00904E86"/>
    <w:rsid w:val="00D100F5"/>
    <w:rsid w:val="00D144A5"/>
    <w:rsid w:val="00DD54C1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93C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8</cp:revision>
  <dcterms:created xsi:type="dcterms:W3CDTF">2016-04-22T17:50:00Z</dcterms:created>
  <dcterms:modified xsi:type="dcterms:W3CDTF">2020-03-06T18:03:00Z</dcterms:modified>
</cp:coreProperties>
</file>